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AE85" w14:textId="77777777" w:rsidR="008C5EEB" w:rsidRPr="000761B7" w:rsidRDefault="008C5EEB" w:rsidP="00E749FA">
      <w:pPr>
        <w:pStyle w:val="Heading1"/>
        <w:numPr>
          <w:ilvl w:val="0"/>
          <w:numId w:val="2"/>
        </w:numPr>
        <w:bidi/>
        <w:rPr>
          <w:color w:val="auto"/>
        </w:rPr>
      </w:pPr>
      <w:bookmarkStart w:id="0" w:name="_Toc68003380"/>
      <w:r w:rsidRPr="000761B7">
        <w:rPr>
          <w:color w:val="auto"/>
          <w:rtl/>
        </w:rPr>
        <w:t>عام</w:t>
      </w:r>
      <w:bookmarkEnd w:id="0"/>
    </w:p>
    <w:p w14:paraId="58CBFA7C" w14:textId="77777777" w:rsidR="008C5EEB" w:rsidRPr="000761B7" w:rsidRDefault="008C5EEB" w:rsidP="00E749FA">
      <w:pPr>
        <w:pStyle w:val="Heading2"/>
        <w:numPr>
          <w:ilvl w:val="1"/>
          <w:numId w:val="2"/>
        </w:numPr>
        <w:bidi/>
        <w:rPr>
          <w:color w:val="auto"/>
          <w:rtl/>
        </w:rPr>
      </w:pPr>
      <w:bookmarkStart w:id="1" w:name="_Toc68003381"/>
      <w:r w:rsidRPr="000761B7">
        <w:rPr>
          <w:color w:val="auto"/>
          <w:rtl/>
        </w:rPr>
        <w:t>مقدمة:</w:t>
      </w:r>
      <w:bookmarkEnd w:id="1"/>
    </w:p>
    <w:p w14:paraId="24553C8B" w14:textId="77777777" w:rsidR="008C5EEB" w:rsidRPr="000761B7" w:rsidRDefault="00C064E1" w:rsidP="000761B7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 w:hint="cs"/>
          <w:sz w:val="24"/>
          <w:szCs w:val="24"/>
          <w:rtl/>
        </w:rPr>
        <w:t>توضيح</w:t>
      </w:r>
      <w:r w:rsidR="008C5EEB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8C5EEB" w:rsidRPr="000761B7">
        <w:rPr>
          <w:rFonts w:ascii="Simplified Arabic" w:hAnsi="Simplified Arabic" w:cs="Simplified Arabic"/>
          <w:sz w:val="24"/>
          <w:szCs w:val="24"/>
          <w:rtl/>
        </w:rPr>
        <w:t xml:space="preserve">غرض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من </w:t>
      </w:r>
      <w:r w:rsidR="008C5EEB" w:rsidRPr="000761B7">
        <w:rPr>
          <w:rFonts w:ascii="Simplified Arabic" w:hAnsi="Simplified Arabic" w:cs="Simplified Arabic"/>
          <w:sz w:val="24"/>
          <w:szCs w:val="24"/>
          <w:rtl/>
        </w:rPr>
        <w:t>المسح و</w:t>
      </w:r>
      <w:r w:rsidRPr="000761B7">
        <w:rPr>
          <w:rFonts w:ascii="Simplified Arabic" w:hAnsi="Simplified Arabic" w:cs="Simplified Arabic"/>
          <w:sz w:val="24"/>
          <w:szCs w:val="24"/>
          <w:rtl/>
        </w:rPr>
        <w:t>المشروع وأي توجيهات بخصوص ممارس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0761B7">
        <w:rPr>
          <w:rFonts w:ascii="Simplified Arabic" w:hAnsi="Simplified Arabic" w:cs="Simplified Arabic"/>
          <w:sz w:val="24"/>
          <w:szCs w:val="24"/>
          <w:rtl/>
        </w:rPr>
        <w:t xml:space="preserve"> المسح المقرر </w:t>
      </w:r>
      <w:r w:rsidR="000761B7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8C5EEB" w:rsidRPr="000761B7">
        <w:rPr>
          <w:rFonts w:ascii="Simplified Arabic" w:hAnsi="Simplified Arabic" w:cs="Simplified Arabic"/>
          <w:sz w:val="24"/>
          <w:szCs w:val="24"/>
          <w:rtl/>
        </w:rPr>
        <w:t>تباعه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8C5EEB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761B7">
        <w:rPr>
          <w:rFonts w:ascii="Simplified Arabic" w:hAnsi="Simplified Arabic" w:cs="Simplified Arabic" w:hint="cs"/>
          <w:sz w:val="24"/>
          <w:szCs w:val="24"/>
          <w:rtl/>
        </w:rPr>
        <w:t>لهذه العملية</w:t>
      </w:r>
      <w:r w:rsidR="008C5EEB" w:rsidRPr="000761B7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14:paraId="75005DA2" w14:textId="77777777" w:rsidR="008C5EEB" w:rsidRPr="000761B7" w:rsidRDefault="008C5EEB" w:rsidP="00E749FA">
      <w:pPr>
        <w:pStyle w:val="Heading2"/>
        <w:numPr>
          <w:ilvl w:val="1"/>
          <w:numId w:val="2"/>
        </w:numPr>
        <w:bidi/>
        <w:rPr>
          <w:color w:val="auto"/>
          <w:rtl/>
        </w:rPr>
      </w:pPr>
      <w:bookmarkStart w:id="2" w:name="_Toc68003382"/>
      <w:r w:rsidRPr="000761B7">
        <w:rPr>
          <w:color w:val="auto"/>
          <w:rtl/>
        </w:rPr>
        <w:t>مكان المسح</w:t>
      </w:r>
      <w:r w:rsidR="00A57573" w:rsidRPr="000761B7">
        <w:rPr>
          <w:rFonts w:hint="cs"/>
          <w:color w:val="auto"/>
          <w:rtl/>
        </w:rPr>
        <w:t xml:space="preserve"> </w:t>
      </w:r>
      <w:r w:rsidR="00566359" w:rsidRPr="000761B7">
        <w:rPr>
          <w:rFonts w:hint="cs"/>
          <w:color w:val="auto"/>
          <w:rtl/>
        </w:rPr>
        <w:t>وحدوده</w:t>
      </w:r>
      <w:r w:rsidRPr="000761B7">
        <w:rPr>
          <w:color w:val="auto"/>
          <w:rtl/>
        </w:rPr>
        <w:t>:</w:t>
      </w:r>
      <w:bookmarkEnd w:id="2"/>
      <w:r w:rsidRPr="000761B7">
        <w:rPr>
          <w:color w:val="auto"/>
          <w:rtl/>
        </w:rPr>
        <w:t xml:space="preserve"> </w:t>
      </w:r>
    </w:p>
    <w:p w14:paraId="2A151873" w14:textId="77777777" w:rsidR="008C5EEB" w:rsidRPr="000761B7" w:rsidRDefault="00ED3EA1" w:rsidP="000761B7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توضيح 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>مكان وحدود المناطق المقرر مسحها</w:t>
      </w:r>
      <w:r w:rsidR="000761B7">
        <w:rPr>
          <w:rFonts w:ascii="Simplified Arabic" w:hAnsi="Simplified Arabic" w:cs="Simplified Arabic" w:hint="cs"/>
          <w:sz w:val="24"/>
          <w:szCs w:val="24"/>
          <w:rtl/>
        </w:rPr>
        <w:t xml:space="preserve"> ويجب أن تُكتب بوضوح شديد</w:t>
      </w:r>
      <w:r w:rsid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761B7">
        <w:rPr>
          <w:rFonts w:ascii="Simplified Arabic" w:hAnsi="Simplified Arabic" w:cs="Simplified Arabic" w:hint="cs"/>
          <w:sz w:val="24"/>
          <w:szCs w:val="24"/>
          <w:rtl/>
        </w:rPr>
        <w:t>أو أن تُقدم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761B7">
        <w:rPr>
          <w:rFonts w:ascii="Simplified Arabic" w:hAnsi="Simplified Arabic" w:cs="Simplified Arabic" w:hint="cs"/>
          <w:sz w:val="24"/>
          <w:szCs w:val="24"/>
          <w:rtl/>
        </w:rPr>
        <w:t xml:space="preserve">على هيئة </w:t>
      </w:r>
      <w:r w:rsidR="000761B7">
        <w:rPr>
          <w:rFonts w:ascii="Simplified Arabic" w:hAnsi="Simplified Arabic" w:cs="Simplified Arabic"/>
          <w:sz w:val="24"/>
          <w:szCs w:val="24"/>
          <w:rtl/>
        </w:rPr>
        <w:t xml:space="preserve">رسوم 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>تخطيطية.</w:t>
      </w:r>
    </w:p>
    <w:p w14:paraId="0657AC5A" w14:textId="77777777" w:rsidR="008C05A8" w:rsidRPr="000761B7" w:rsidRDefault="008C05A8" w:rsidP="00E749FA">
      <w:pPr>
        <w:pStyle w:val="Heading1"/>
        <w:numPr>
          <w:ilvl w:val="0"/>
          <w:numId w:val="2"/>
        </w:numPr>
        <w:bidi/>
        <w:rPr>
          <w:color w:val="auto"/>
        </w:rPr>
      </w:pPr>
      <w:bookmarkStart w:id="3" w:name="_Toc68003383"/>
      <w:r w:rsidRPr="000761B7">
        <w:rPr>
          <w:color w:val="auto"/>
          <w:rtl/>
        </w:rPr>
        <w:t>نوع المسح</w:t>
      </w:r>
      <w:bookmarkEnd w:id="3"/>
    </w:p>
    <w:p w14:paraId="6C7BB17D" w14:textId="77777777" w:rsidR="008C05A8" w:rsidRPr="000761B7" w:rsidRDefault="00ED3EA1" w:rsidP="00ED3EA1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 w:hint="cs"/>
          <w:sz w:val="24"/>
          <w:szCs w:val="24"/>
          <w:rtl/>
        </w:rPr>
        <w:t>يوجد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 xml:space="preserve"> العديد من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الأنواع</w:t>
      </w:r>
      <w:r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>مختلفة لعمليات المسح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 xml:space="preserve"> والتي تتضمن عمليات مسح الحدود وعمليات المسح الطبوغ</w:t>
      </w:r>
      <w:r w:rsidR="00A57573" w:rsidRPr="000761B7">
        <w:rPr>
          <w:rFonts w:ascii="Simplified Arabic" w:hAnsi="Simplified Arabic" w:cs="Simplified Arabic"/>
          <w:sz w:val="24"/>
          <w:szCs w:val="24"/>
          <w:rtl/>
        </w:rPr>
        <w:t>رافية التفصيلية وعمليات مسح حسب</w:t>
      </w:r>
      <w:r w:rsidR="00A57573"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761B7">
        <w:rPr>
          <w:rFonts w:ascii="Simplified Arabic" w:hAnsi="Simplified Arabic" w:cs="Simplified Arabic"/>
          <w:sz w:val="24"/>
          <w:szCs w:val="24"/>
          <w:rtl/>
        </w:rPr>
        <w:t>التنفيذ؛ لذلك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 xml:space="preserve"> يجب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تحديد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 xml:space="preserve"> نوع المسح المطلوب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بشكل واضح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054FC79" w14:textId="77777777" w:rsidR="007503BF" w:rsidRPr="000761B7" w:rsidRDefault="007503BF" w:rsidP="007503BF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14:paraId="376695BC" w14:textId="77777777" w:rsidR="008C05A8" w:rsidRPr="000761B7" w:rsidRDefault="00ED3EA1" w:rsidP="00ED3EA1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 xml:space="preserve">ينبغي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كذلك تقديم وصف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 xml:space="preserve"> التفاصيل / المعالم التي يجب مسحها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ك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 xml:space="preserve">التفاصيل الصلبة والمعالم المائية القائمة ومعالم الشوارع  ومعالم المناظر الطبيعية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إلخ..</w:t>
      </w:r>
      <w:r w:rsidR="008C05A8" w:rsidRPr="000761B7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758B16B9" w14:textId="77777777" w:rsidR="008C05A8" w:rsidRPr="000761B7" w:rsidRDefault="008C05A8" w:rsidP="00E749FA">
      <w:pPr>
        <w:pStyle w:val="Heading1"/>
        <w:numPr>
          <w:ilvl w:val="0"/>
          <w:numId w:val="2"/>
        </w:numPr>
        <w:bidi/>
        <w:rPr>
          <w:color w:val="auto"/>
          <w:rtl/>
        </w:rPr>
      </w:pPr>
      <w:bookmarkStart w:id="4" w:name="_Toc68003384"/>
      <w:r w:rsidRPr="000761B7">
        <w:rPr>
          <w:color w:val="auto"/>
          <w:rtl/>
        </w:rPr>
        <w:t>مراقبة المسح والتفاصيل</w:t>
      </w:r>
      <w:bookmarkEnd w:id="4"/>
    </w:p>
    <w:p w14:paraId="73F3B7B5" w14:textId="77777777" w:rsidR="00110EF6" w:rsidRPr="000761B7" w:rsidRDefault="00ED3EA1" w:rsidP="007503BF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/>
          <w:sz w:val="24"/>
          <w:szCs w:val="24"/>
          <w:rtl/>
        </w:rPr>
        <w:t>تحديد متطلبات دقة المسح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D7F2D" w:rsidRPr="000761B7">
        <w:rPr>
          <w:rFonts w:ascii="Simplified Arabic" w:hAnsi="Simplified Arabic" w:cs="Simplified Arabic" w:hint="cs"/>
          <w:sz w:val="24"/>
          <w:szCs w:val="24"/>
          <w:rtl/>
        </w:rPr>
        <w:t>وتطبيق</w:t>
      </w:r>
      <w:r w:rsidR="007503BF"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ها 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على المراقبة الأفقية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والعامودية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. وينبغي تحديد المراقبة الأفقية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والعامودية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بناء على</w:t>
      </w:r>
      <w:r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الحد الأدنى </w:t>
      </w:r>
      <w:r w:rsidR="00CD7F2D"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من 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>معيار الإغلاق.</w:t>
      </w:r>
    </w:p>
    <w:p w14:paraId="67DB885F" w14:textId="77777777" w:rsidR="007503BF" w:rsidRPr="000761B7" w:rsidRDefault="007503BF" w:rsidP="007503BF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6C0B9AD2" w14:textId="77777777" w:rsidR="008C05A8" w:rsidRPr="000761B7" w:rsidRDefault="007503BF" w:rsidP="00F35211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يجب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كذلك 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تحديد متطلبات </w:t>
      </w:r>
      <w:r w:rsidR="00F35211" w:rsidRPr="000761B7">
        <w:rPr>
          <w:rFonts w:ascii="Simplified Arabic" w:hAnsi="Simplified Arabic" w:cs="Simplified Arabic" w:hint="cs"/>
          <w:sz w:val="24"/>
          <w:szCs w:val="24"/>
          <w:rtl/>
        </w:rPr>
        <w:t>المناسيب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 الطبوغرافية.</w:t>
      </w:r>
    </w:p>
    <w:p w14:paraId="143F633A" w14:textId="77777777" w:rsidR="00110EF6" w:rsidRPr="000761B7" w:rsidRDefault="00110EF6" w:rsidP="00E749FA">
      <w:pPr>
        <w:pStyle w:val="Heading1"/>
        <w:numPr>
          <w:ilvl w:val="0"/>
          <w:numId w:val="2"/>
        </w:numPr>
        <w:bidi/>
        <w:rPr>
          <w:color w:val="auto"/>
          <w:rtl/>
        </w:rPr>
      </w:pPr>
      <w:bookmarkStart w:id="5" w:name="_Toc68003385"/>
      <w:r w:rsidRPr="000761B7">
        <w:rPr>
          <w:color w:val="auto"/>
          <w:rtl/>
        </w:rPr>
        <w:t>مواصفات تقنية المسح</w:t>
      </w:r>
      <w:bookmarkEnd w:id="5"/>
    </w:p>
    <w:p w14:paraId="5ECE6223" w14:textId="77777777" w:rsidR="00110EF6" w:rsidRPr="000761B7" w:rsidRDefault="007503BF" w:rsidP="005D6227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 w:hint="cs"/>
          <w:sz w:val="24"/>
          <w:szCs w:val="24"/>
          <w:rtl/>
        </w:rPr>
        <w:t>قد يتطلب تحديد تقنية أو تقنيات معينة لعملية المسح،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>و</w:t>
      </w:r>
      <w:r w:rsidR="00110EF6" w:rsidRPr="000761B7">
        <w:rPr>
          <w:rFonts w:ascii="Simplified Arabic" w:hAnsi="Simplified Arabic" w:cs="Simplified Arabic"/>
          <w:sz w:val="24"/>
          <w:szCs w:val="24"/>
          <w:rtl/>
        </w:rPr>
        <w:t xml:space="preserve">في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هذه ال</w:t>
      </w:r>
      <w:r w:rsidRPr="000761B7">
        <w:rPr>
          <w:rFonts w:ascii="Simplified Arabic" w:hAnsi="Simplified Arabic" w:cs="Simplified Arabic"/>
          <w:sz w:val="24"/>
          <w:szCs w:val="24"/>
          <w:rtl/>
        </w:rPr>
        <w:t>حالة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>ينبغي تحديد متطلبات إجمالي المركز وأنظمة الملاحة العالمية باستخدام الأقمار الصناعية (</w:t>
      </w:r>
      <w:r w:rsidR="005D6227" w:rsidRPr="000761B7">
        <w:rPr>
          <w:rFonts w:ascii="Simplified Arabic" w:hAnsi="Simplified Arabic" w:cs="Simplified Arabic"/>
          <w:sz w:val="24"/>
          <w:szCs w:val="24"/>
        </w:rPr>
        <w:t>GNSS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>) والماسح الليزري الأرضي الثابت والماسح الضوئي الليزري الأرضي المتنقل  وما إلى ذلك.</w:t>
      </w:r>
    </w:p>
    <w:p w14:paraId="2E97D027" w14:textId="77777777" w:rsidR="005D6227" w:rsidRPr="000761B7" w:rsidRDefault="005D6227" w:rsidP="00E749FA">
      <w:pPr>
        <w:pStyle w:val="Heading1"/>
        <w:numPr>
          <w:ilvl w:val="0"/>
          <w:numId w:val="2"/>
        </w:numPr>
        <w:bidi/>
        <w:rPr>
          <w:color w:val="auto"/>
          <w:rtl/>
        </w:rPr>
      </w:pPr>
      <w:bookmarkStart w:id="6" w:name="_Toc68003386"/>
      <w:r w:rsidRPr="000761B7">
        <w:rPr>
          <w:color w:val="auto"/>
          <w:rtl/>
        </w:rPr>
        <w:t>معايير الرسومات</w:t>
      </w:r>
      <w:bookmarkEnd w:id="6"/>
    </w:p>
    <w:p w14:paraId="1119302D" w14:textId="77777777" w:rsidR="005D6227" w:rsidRPr="000761B7" w:rsidRDefault="007503BF" w:rsidP="005D6227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 w:hint="cs"/>
          <w:sz w:val="24"/>
          <w:szCs w:val="24"/>
          <w:rtl/>
        </w:rPr>
        <w:t>تقديم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 xml:space="preserve"> متطلبات برامج المعالجة ورموز التصميم باستخدام الحاسوب</w:t>
      </w:r>
      <w:r w:rsidR="000761B7">
        <w:rPr>
          <w:rFonts w:ascii="Simplified Arabic" w:hAnsi="Simplified Arabic" w:cs="Simplified Arabic" w:hint="cs"/>
          <w:sz w:val="24"/>
          <w:szCs w:val="24"/>
          <w:rtl/>
        </w:rPr>
        <w:t xml:space="preserve"> (كاد)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 xml:space="preserve"> ومقياس الرسم و حج</w:t>
      </w:r>
      <w:r w:rsidRPr="000761B7">
        <w:rPr>
          <w:rFonts w:ascii="Simplified Arabic" w:hAnsi="Simplified Arabic" w:cs="Simplified Arabic"/>
          <w:sz w:val="24"/>
          <w:szCs w:val="24"/>
          <w:rtl/>
        </w:rPr>
        <w:t>م الرسم وتخصيص طبقة الرسم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...إلخ.</w:t>
      </w:r>
    </w:p>
    <w:p w14:paraId="0E59F72E" w14:textId="77777777" w:rsidR="005D6227" w:rsidRPr="000761B7" w:rsidRDefault="005D6227" w:rsidP="00E749FA">
      <w:pPr>
        <w:pStyle w:val="Heading1"/>
        <w:numPr>
          <w:ilvl w:val="0"/>
          <w:numId w:val="2"/>
        </w:numPr>
        <w:bidi/>
        <w:rPr>
          <w:color w:val="auto"/>
          <w:rtl/>
        </w:rPr>
      </w:pPr>
      <w:bookmarkStart w:id="7" w:name="_Toc68003387"/>
      <w:r w:rsidRPr="000761B7">
        <w:rPr>
          <w:color w:val="auto"/>
          <w:rtl/>
        </w:rPr>
        <w:lastRenderedPageBreak/>
        <w:t>المرجع</w:t>
      </w:r>
      <w:bookmarkEnd w:id="7"/>
    </w:p>
    <w:p w14:paraId="2C6C6878" w14:textId="77777777" w:rsidR="005D6227" w:rsidRPr="000761B7" w:rsidRDefault="007503BF" w:rsidP="000761B7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 w:hint="cs"/>
          <w:sz w:val="24"/>
          <w:szCs w:val="24"/>
          <w:rtl/>
        </w:rPr>
        <w:t>تقديم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 xml:space="preserve"> المرجع الأفقي </w:t>
      </w:r>
      <w:r w:rsidR="000761B7">
        <w:rPr>
          <w:rFonts w:ascii="Simplified Arabic" w:hAnsi="Simplified Arabic" w:cs="Simplified Arabic" w:hint="cs"/>
          <w:sz w:val="24"/>
          <w:szCs w:val="24"/>
          <w:rtl/>
        </w:rPr>
        <w:t>والعامودي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بشكل واضح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55F08561" w14:textId="77777777" w:rsidR="005D6227" w:rsidRPr="000761B7" w:rsidRDefault="005D6227" w:rsidP="00E749FA">
      <w:pPr>
        <w:pStyle w:val="Heading1"/>
        <w:numPr>
          <w:ilvl w:val="0"/>
          <w:numId w:val="2"/>
        </w:numPr>
        <w:bidi/>
        <w:rPr>
          <w:color w:val="auto"/>
          <w:rtl/>
        </w:rPr>
      </w:pPr>
      <w:bookmarkStart w:id="8" w:name="_Toc68003388"/>
      <w:r w:rsidRPr="000761B7">
        <w:rPr>
          <w:color w:val="auto"/>
          <w:rtl/>
        </w:rPr>
        <w:t>العلامات المرجعية (نقاط مراقبة المسح</w:t>
      </w:r>
      <w:r w:rsidR="007503BF" w:rsidRPr="000761B7">
        <w:rPr>
          <w:rFonts w:hint="cs"/>
          <w:color w:val="auto"/>
          <w:rtl/>
        </w:rPr>
        <w:t>)</w:t>
      </w:r>
      <w:bookmarkEnd w:id="8"/>
    </w:p>
    <w:p w14:paraId="0739C683" w14:textId="77777777" w:rsidR="005D6227" w:rsidRPr="000761B7" w:rsidRDefault="005D6227" w:rsidP="007503BF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/>
          <w:sz w:val="24"/>
          <w:szCs w:val="24"/>
          <w:rtl/>
        </w:rPr>
        <w:t>تحديد متطلبات العلامات المرجعية (نقاط مراقبة المسح) والعلامات المرجعية المؤقتة</w:t>
      </w:r>
      <w:r w:rsidR="007503BF"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 بشكل واضح</w:t>
      </w:r>
      <w:r w:rsidRPr="000761B7">
        <w:rPr>
          <w:rFonts w:ascii="Simplified Arabic" w:hAnsi="Simplified Arabic" w:cs="Simplified Arabic"/>
          <w:sz w:val="24"/>
          <w:szCs w:val="24"/>
          <w:rtl/>
        </w:rPr>
        <w:t xml:space="preserve">. </w:t>
      </w:r>
    </w:p>
    <w:p w14:paraId="4E81551F" w14:textId="77777777" w:rsidR="005D6227" w:rsidRPr="000761B7" w:rsidRDefault="005D6227" w:rsidP="00E749FA">
      <w:pPr>
        <w:pStyle w:val="Heading1"/>
        <w:numPr>
          <w:ilvl w:val="0"/>
          <w:numId w:val="2"/>
        </w:numPr>
        <w:bidi/>
        <w:rPr>
          <w:color w:val="auto"/>
          <w:rtl/>
        </w:rPr>
      </w:pPr>
      <w:bookmarkStart w:id="9" w:name="_Toc68003389"/>
      <w:r w:rsidRPr="000761B7">
        <w:rPr>
          <w:color w:val="auto"/>
          <w:rtl/>
        </w:rPr>
        <w:t>تقديم البيانات</w:t>
      </w:r>
      <w:bookmarkEnd w:id="9"/>
    </w:p>
    <w:p w14:paraId="52AB75AE" w14:textId="77777777" w:rsidR="005D6227" w:rsidRPr="000761B7" w:rsidRDefault="007503BF" w:rsidP="007503BF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0761B7">
        <w:rPr>
          <w:rFonts w:ascii="Simplified Arabic" w:hAnsi="Simplified Arabic" w:cs="Simplified Arabic" w:hint="cs"/>
          <w:sz w:val="24"/>
          <w:szCs w:val="24"/>
          <w:rtl/>
        </w:rPr>
        <w:t>توضيح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 xml:space="preserve"> متطلبات </w:t>
      </w:r>
      <w:r w:rsidR="00F35211" w:rsidRPr="000761B7">
        <w:rPr>
          <w:rFonts w:ascii="Simplified Arabic" w:hAnsi="Simplified Arabic" w:cs="Simplified Arabic" w:hint="cs"/>
          <w:sz w:val="24"/>
          <w:szCs w:val="24"/>
          <w:rtl/>
        </w:rPr>
        <w:t>تقديم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35211" w:rsidRPr="000761B7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="005D6227" w:rsidRPr="000761B7">
        <w:rPr>
          <w:rFonts w:ascii="Simplified Arabic" w:hAnsi="Simplified Arabic" w:cs="Simplified Arabic"/>
          <w:sz w:val="24"/>
          <w:szCs w:val="24"/>
          <w:rtl/>
        </w:rPr>
        <w:t xml:space="preserve"> بعد المعالجة والتي قد تتضمن</w:t>
      </w:r>
      <w:r w:rsidR="005D6227"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 متطلبات </w:t>
      </w:r>
      <w:r w:rsidR="00F35211"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المناسيب </w:t>
      </w:r>
      <w:r w:rsidR="00F35211" w:rsidRPr="000761B7">
        <w:rPr>
          <w:rFonts w:ascii="Simplified Arabic" w:hAnsi="Simplified Arabic" w:cs="Simplified Arabic"/>
          <w:sz w:val="24"/>
          <w:szCs w:val="24"/>
          <w:rtl/>
        </w:rPr>
        <w:t>الطبوغرافية</w:t>
      </w:r>
      <w:r w:rsidR="00F35211"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F35211" w:rsidRPr="000761B7">
        <w:rPr>
          <w:rFonts w:hint="cs"/>
          <w:rtl/>
        </w:rPr>
        <w:t xml:space="preserve"> </w:t>
      </w:r>
      <w:r w:rsidR="00F35211" w:rsidRPr="000761B7">
        <w:rPr>
          <w:rFonts w:ascii="Simplified Arabic" w:hAnsi="Simplified Arabic" w:cs="Simplified Arabic" w:hint="cs"/>
          <w:sz w:val="24"/>
          <w:szCs w:val="24"/>
          <w:rtl/>
        </w:rPr>
        <w:t>نموذج</w:t>
      </w:r>
      <w:r w:rsidR="00F35211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35211" w:rsidRPr="000761B7">
        <w:rPr>
          <w:rFonts w:ascii="Simplified Arabic" w:hAnsi="Simplified Arabic" w:cs="Simplified Arabic" w:hint="cs"/>
          <w:sz w:val="24"/>
          <w:szCs w:val="24"/>
          <w:rtl/>
        </w:rPr>
        <w:t>التضاريس</w:t>
      </w:r>
      <w:r w:rsidR="00F35211" w:rsidRPr="000761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35211" w:rsidRPr="000761B7">
        <w:rPr>
          <w:rFonts w:ascii="Simplified Arabic" w:hAnsi="Simplified Arabic" w:cs="Simplified Arabic" w:hint="cs"/>
          <w:sz w:val="24"/>
          <w:szCs w:val="24"/>
          <w:rtl/>
        </w:rPr>
        <w:t>الرقمية والرموز ثنائية وثلاثية الأبعاد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35211" w:rsidRPr="000761B7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761B7">
        <w:rPr>
          <w:rFonts w:ascii="Simplified Arabic" w:hAnsi="Simplified Arabic" w:cs="Simplified Arabic" w:hint="cs"/>
          <w:sz w:val="24"/>
          <w:szCs w:val="24"/>
          <w:rtl/>
        </w:rPr>
        <w:t>..إلخ.</w:t>
      </w:r>
    </w:p>
    <w:p w14:paraId="16CE71E0" w14:textId="77777777" w:rsidR="00F35211" w:rsidRDefault="00F35211" w:rsidP="00F35211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14:paraId="08F353CD" w14:textId="77777777" w:rsidR="00F35211" w:rsidRPr="005D6227" w:rsidRDefault="00F35211" w:rsidP="00F35211">
      <w:pPr>
        <w:tabs>
          <w:tab w:val="left" w:pos="577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sectPr w:rsidR="00F35211" w:rsidRPr="005D6227" w:rsidSect="00F6777D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AA16" w14:textId="77777777" w:rsidR="00DA744C" w:rsidRDefault="00DA744C" w:rsidP="008C5EEB">
      <w:pPr>
        <w:spacing w:after="0" w:line="240" w:lineRule="auto"/>
      </w:pPr>
      <w:r>
        <w:separator/>
      </w:r>
    </w:p>
  </w:endnote>
  <w:endnote w:type="continuationSeparator" w:id="0">
    <w:p w14:paraId="3F4FDBC8" w14:textId="77777777" w:rsidR="00DA744C" w:rsidRDefault="00DA744C" w:rsidP="008C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2819" w14:textId="2013CA5A" w:rsidR="00F6777D" w:rsidRPr="006C1ABD" w:rsidRDefault="00F6777D" w:rsidP="00F6777D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78450A" wp14:editId="46FD6F3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B3C0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327EB756565E4C1E926D8037D8E23B4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EPM-KEC-TP-000012-AR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64E3CF692ED4A3DA117AD928264C2E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E84C82CBFC5743DAB0C222A484ABD74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CD6FF35" w14:textId="77777777" w:rsidR="00F6777D" w:rsidRPr="006C1ABD" w:rsidRDefault="00F6777D" w:rsidP="00F6777D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6E99C0D" w14:textId="470AC90C" w:rsidR="00F35211" w:rsidRPr="00F6777D" w:rsidRDefault="00F6777D" w:rsidP="00F6777D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EC5B" w14:textId="77777777" w:rsidR="00DA744C" w:rsidRDefault="00DA744C" w:rsidP="008C5EEB">
      <w:pPr>
        <w:spacing w:after="0" w:line="240" w:lineRule="auto"/>
      </w:pPr>
      <w:r>
        <w:separator/>
      </w:r>
    </w:p>
  </w:footnote>
  <w:footnote w:type="continuationSeparator" w:id="0">
    <w:p w14:paraId="57DB345E" w14:textId="77777777" w:rsidR="00DA744C" w:rsidRDefault="00DA744C" w:rsidP="008C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F57C" w14:textId="27ABF3DB" w:rsidR="00C064E1" w:rsidRDefault="00F6777D" w:rsidP="00C064E1">
    <w:pPr>
      <w:pStyle w:val="Header"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8948C07" wp14:editId="32691477">
          <wp:simplePos x="0" y="0"/>
          <wp:positionH relativeFrom="column">
            <wp:posOffset>-825500</wp:posOffset>
          </wp:positionH>
          <wp:positionV relativeFrom="paragraph">
            <wp:posOffset>-317500</wp:posOffset>
          </wp:positionV>
          <wp:extent cx="1405890" cy="6159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4E1">
      <w:rPr>
        <w:rFonts w:hint="cs"/>
        <w:rtl/>
      </w:rPr>
      <w:t>نموذج متطلبات المسح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283"/>
    <w:multiLevelType w:val="multilevel"/>
    <w:tmpl w:val="D466F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290DDB"/>
    <w:multiLevelType w:val="multilevel"/>
    <w:tmpl w:val="D466F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F69477B"/>
    <w:multiLevelType w:val="hybridMultilevel"/>
    <w:tmpl w:val="D988E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23"/>
    <w:rsid w:val="00043F23"/>
    <w:rsid w:val="000761B7"/>
    <w:rsid w:val="000A30FC"/>
    <w:rsid w:val="00110EF6"/>
    <w:rsid w:val="001A64F6"/>
    <w:rsid w:val="0024598E"/>
    <w:rsid w:val="004338AB"/>
    <w:rsid w:val="00475BDF"/>
    <w:rsid w:val="00566359"/>
    <w:rsid w:val="005D46A1"/>
    <w:rsid w:val="005D6227"/>
    <w:rsid w:val="005F75B6"/>
    <w:rsid w:val="00685422"/>
    <w:rsid w:val="007503BF"/>
    <w:rsid w:val="008C05A8"/>
    <w:rsid w:val="008C5EEB"/>
    <w:rsid w:val="00A34931"/>
    <w:rsid w:val="00A5046A"/>
    <w:rsid w:val="00A57573"/>
    <w:rsid w:val="00C064E1"/>
    <w:rsid w:val="00CD7F2D"/>
    <w:rsid w:val="00D50274"/>
    <w:rsid w:val="00DA744C"/>
    <w:rsid w:val="00DF0695"/>
    <w:rsid w:val="00E749FA"/>
    <w:rsid w:val="00EA14DD"/>
    <w:rsid w:val="00ED3EA1"/>
    <w:rsid w:val="00F35211"/>
    <w:rsid w:val="00F6777D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54B2"/>
  <w15:docId w15:val="{013C7580-ABE4-4266-A537-125E9961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5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EB"/>
  </w:style>
  <w:style w:type="paragraph" w:styleId="Footer">
    <w:name w:val="footer"/>
    <w:basedOn w:val="Normal"/>
    <w:link w:val="FooterChar"/>
    <w:uiPriority w:val="99"/>
    <w:unhideWhenUsed/>
    <w:rsid w:val="008C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EB"/>
  </w:style>
  <w:style w:type="paragraph" w:styleId="ListParagraph">
    <w:name w:val="List Paragraph"/>
    <w:basedOn w:val="Normal"/>
    <w:uiPriority w:val="34"/>
    <w:qFormat/>
    <w:rsid w:val="008C5E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4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49F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749F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749FA"/>
    <w:pPr>
      <w:tabs>
        <w:tab w:val="left" w:pos="270"/>
        <w:tab w:val="left" w:pos="630"/>
        <w:tab w:val="right" w:leader="dot" w:pos="9350"/>
      </w:tabs>
      <w:bidi/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749FA"/>
    <w:rPr>
      <w:color w:val="0000FF" w:themeColor="hyperlink"/>
      <w:u w:val="single"/>
    </w:rPr>
  </w:style>
  <w:style w:type="paragraph" w:customStyle="1" w:styleId="RevisionTableText">
    <w:name w:val="Revision Table Text"/>
    <w:basedOn w:val="Normal"/>
    <w:link w:val="RevisionTableTextChar"/>
    <w:qFormat/>
    <w:rsid w:val="00C064E1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C064E1"/>
    <w:rPr>
      <w:rFonts w:ascii="Arial" w:eastAsia="Times New Roman" w:hAnsi="Arial" w:cs="Arial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C064E1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64E1"/>
    <w:rPr>
      <w:rFonts w:ascii="Arial" w:eastAsia="Times New Roman" w:hAnsi="Arial" w:cs="Times New Roman"/>
      <w:sz w:val="18"/>
      <w:szCs w:val="20"/>
    </w:rPr>
  </w:style>
  <w:style w:type="character" w:customStyle="1" w:styleId="HeadingCenterChar">
    <w:name w:val="Heading Center Char"/>
    <w:basedOn w:val="DefaultParagraphFont"/>
    <w:link w:val="HeadingCenter"/>
    <w:locked/>
    <w:rsid w:val="00C064E1"/>
    <w:rPr>
      <w:rFonts w:ascii="Arial" w:hAnsi="Arial" w:cs="Arial"/>
      <w:kern w:val="32"/>
      <w:sz w:val="24"/>
      <w:szCs w:val="24"/>
    </w:rPr>
  </w:style>
  <w:style w:type="paragraph" w:customStyle="1" w:styleId="HeadingCenter">
    <w:name w:val="Heading Center"/>
    <w:basedOn w:val="Normal"/>
    <w:link w:val="HeadingCenterChar"/>
    <w:qFormat/>
    <w:rsid w:val="00C064E1"/>
    <w:pPr>
      <w:keepNext/>
      <w:bidi/>
      <w:spacing w:before="240" w:after="240" w:line="240" w:lineRule="auto"/>
      <w:mirrorIndents/>
      <w:jc w:val="center"/>
    </w:pPr>
    <w:rPr>
      <w:rFonts w:ascii="Arial" w:hAnsi="Arial" w:cs="Arial"/>
      <w:kern w:val="32"/>
      <w:sz w:val="24"/>
      <w:szCs w:val="24"/>
    </w:rPr>
  </w:style>
  <w:style w:type="paragraph" w:customStyle="1" w:styleId="CPDocTitle">
    <w:name w:val="CP Doc Title"/>
    <w:basedOn w:val="Normal"/>
    <w:qFormat/>
    <w:rsid w:val="000761B7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0761B7"/>
    <w:pPr>
      <w:spacing w:before="40" w:after="40" w:line="240" w:lineRule="auto"/>
      <w:ind w:left="90"/>
    </w:pPr>
    <w:rPr>
      <w:rFonts w:ascii="Arial" w:eastAsia="Times New Roman" w:hAnsi="Arial" w:cs="Arial"/>
      <w:b/>
      <w:sz w:val="40"/>
      <w:szCs w:val="40"/>
      <w:lang w:val="en-GB" w:eastAsia="en-GB"/>
    </w:rPr>
  </w:style>
  <w:style w:type="character" w:styleId="PlaceholderText">
    <w:name w:val="Placeholder Text"/>
    <w:basedOn w:val="DefaultParagraphFont"/>
    <w:uiPriority w:val="99"/>
    <w:rsid w:val="00076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7EB756565E4C1E926D8037D8E2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8D3B-09AF-43FB-B9D2-609438B70C0E}"/>
      </w:docPartPr>
      <w:docPartBody>
        <w:p w:rsidR="00000000" w:rsidRDefault="0012537C" w:rsidP="0012537C">
          <w:pPr>
            <w:pStyle w:val="327EB756565E4C1E926D8037D8E23B4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64E3CF692ED4A3DA117AD928264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E9E5-FE72-47D0-9439-ECE7F4BBFB3B}"/>
      </w:docPartPr>
      <w:docPartBody>
        <w:p w:rsidR="00000000" w:rsidRDefault="0012537C" w:rsidP="0012537C">
          <w:pPr>
            <w:pStyle w:val="064E3CF692ED4A3DA117AD928264C2E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84C82CBFC5743DAB0C222A484AB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0863-8007-457A-8EF6-C68B4D6A3453}"/>
      </w:docPartPr>
      <w:docPartBody>
        <w:p w:rsidR="00000000" w:rsidRDefault="0012537C" w:rsidP="0012537C">
          <w:pPr>
            <w:pStyle w:val="E84C82CBFC5743DAB0C222A484ABD74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36"/>
    <w:rsid w:val="0012537C"/>
    <w:rsid w:val="00173436"/>
    <w:rsid w:val="003540DA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2537C"/>
    <w:rPr>
      <w:color w:val="808080"/>
    </w:rPr>
  </w:style>
  <w:style w:type="paragraph" w:customStyle="1" w:styleId="15BF0A44D34746588EFF1D0B082FB6F8">
    <w:name w:val="15BF0A44D34746588EFF1D0B082FB6F8"/>
    <w:rsid w:val="00173436"/>
  </w:style>
  <w:style w:type="paragraph" w:customStyle="1" w:styleId="12DB6D7033274250AA73A14D2250B19A">
    <w:name w:val="12DB6D7033274250AA73A14D2250B19A"/>
    <w:rsid w:val="00173436"/>
  </w:style>
  <w:style w:type="paragraph" w:customStyle="1" w:styleId="1E73EEB58366422183A98493482ADDD2">
    <w:name w:val="1E73EEB58366422183A98493482ADDD2"/>
    <w:rsid w:val="00173436"/>
  </w:style>
  <w:style w:type="paragraph" w:customStyle="1" w:styleId="327EB756565E4C1E926D8037D8E23B4A">
    <w:name w:val="327EB756565E4C1E926D8037D8E23B4A"/>
    <w:rsid w:val="0012537C"/>
  </w:style>
  <w:style w:type="paragraph" w:customStyle="1" w:styleId="064E3CF692ED4A3DA117AD928264C2EC">
    <w:name w:val="064E3CF692ED4A3DA117AD928264C2EC"/>
    <w:rsid w:val="0012537C"/>
  </w:style>
  <w:style w:type="paragraph" w:customStyle="1" w:styleId="E84C82CBFC5743DAB0C222A484ABD74C">
    <w:name w:val="E84C82CBFC5743DAB0C222A484ABD74C"/>
    <w:rsid w:val="00125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9758-8129-4EDD-857E-CFF0021D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متطلبات المسح</dc:title>
  <dc:subject>EPM-KEC-TP-000012-AR</dc:subject>
  <dc:creator>amira</dc:creator>
  <cp:lastModifiedBy>اسماء المطيري Asma Almutairi</cp:lastModifiedBy>
  <cp:revision>6</cp:revision>
  <dcterms:created xsi:type="dcterms:W3CDTF">2021-03-30T10:30:00Z</dcterms:created>
  <dcterms:modified xsi:type="dcterms:W3CDTF">2022-04-14T10:33:00Z</dcterms:modified>
  <cp:contentStatus>000</cp:contentStatus>
</cp:coreProperties>
</file>